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E246B" w14:textId="256EC92D" w:rsidR="003D7D91" w:rsidRPr="002E513C" w:rsidRDefault="005D7EB7" w:rsidP="0061310F">
      <w:pPr>
        <w:spacing w:after="0" w:line="240" w:lineRule="auto"/>
        <w:ind w:left="-1440"/>
        <w:jc w:val="center"/>
        <w:rPr>
          <w:rFonts w:ascii="Georgia" w:hAnsi="Georgia" w:cs="Arial"/>
          <w:b/>
          <w:color w:val="008000"/>
          <w:sz w:val="24"/>
          <w:szCs w:val="24"/>
        </w:rPr>
      </w:pPr>
      <w:r w:rsidRPr="005D7EB7">
        <w:rPr>
          <w:noProof/>
        </w:rPr>
        <w:drawing>
          <wp:anchor distT="0" distB="0" distL="114300" distR="114300" simplePos="0" relativeHeight="251658240" behindDoc="0" locked="0" layoutInCell="1" allowOverlap="1" wp14:anchorId="095867C4" wp14:editId="73B39F86">
            <wp:simplePos x="0" y="0"/>
            <wp:positionH relativeFrom="column">
              <wp:posOffset>-912482</wp:posOffset>
            </wp:positionH>
            <wp:positionV relativeFrom="paragraph">
              <wp:posOffset>-101600</wp:posOffset>
            </wp:positionV>
            <wp:extent cx="7775388" cy="1958301"/>
            <wp:effectExtent l="0" t="0" r="0" b="4445"/>
            <wp:wrapTopAndBottom/>
            <wp:docPr id="2002879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879140" name=""/>
                    <pic:cNvPicPr/>
                  </pic:nvPicPr>
                  <pic:blipFill>
                    <a:blip r:embed="rId5">
                      <a:extLst>
                        <a:ext uri="{28A0092B-C50C-407E-A947-70E740481C1C}">
                          <a14:useLocalDpi xmlns:a14="http://schemas.microsoft.com/office/drawing/2010/main" val="0"/>
                        </a:ext>
                      </a:extLst>
                    </a:blip>
                    <a:stretch>
                      <a:fillRect/>
                    </a:stretch>
                  </pic:blipFill>
                  <pic:spPr>
                    <a:xfrm>
                      <a:off x="0" y="0"/>
                      <a:ext cx="7775388" cy="1958301"/>
                    </a:xfrm>
                    <a:prstGeom prst="rect">
                      <a:avLst/>
                    </a:prstGeom>
                  </pic:spPr>
                </pic:pic>
              </a:graphicData>
            </a:graphic>
            <wp14:sizeRelH relativeFrom="margin">
              <wp14:pctWidth>0</wp14:pctWidth>
            </wp14:sizeRelH>
            <wp14:sizeRelV relativeFrom="margin">
              <wp14:pctHeight>0</wp14:pctHeight>
            </wp14:sizeRelV>
          </wp:anchor>
        </w:drawing>
      </w:r>
      <w:r w:rsidR="0061310F">
        <w:rPr>
          <w:rFonts w:ascii="Georgia" w:hAnsi="Georgia" w:cs="Arial"/>
          <w:b/>
          <w:sz w:val="24"/>
          <w:szCs w:val="24"/>
        </w:rPr>
        <w:t xml:space="preserve">                            </w:t>
      </w:r>
      <w:r w:rsidR="00C719E9">
        <w:rPr>
          <w:rFonts w:ascii="Georgia" w:hAnsi="Georgia" w:cs="Arial"/>
          <w:b/>
          <w:sz w:val="24"/>
          <w:szCs w:val="24"/>
        </w:rPr>
        <w:t>Connection</w:t>
      </w:r>
      <w:r w:rsidR="00B268E1">
        <w:rPr>
          <w:rFonts w:ascii="Georgia" w:hAnsi="Georgia" w:cs="Arial"/>
          <w:b/>
          <w:sz w:val="24"/>
          <w:szCs w:val="24"/>
        </w:rPr>
        <w:t>s</w:t>
      </w:r>
      <w:r w:rsidR="00C719E9">
        <w:rPr>
          <w:rFonts w:ascii="Georgia" w:hAnsi="Georgia" w:cs="Arial"/>
          <w:b/>
          <w:sz w:val="24"/>
          <w:szCs w:val="24"/>
        </w:rPr>
        <w:t xml:space="preserve"> &amp; Social Action Committee </w:t>
      </w:r>
      <w:r w:rsidR="00480F23">
        <w:rPr>
          <w:rFonts w:ascii="Georgia" w:hAnsi="Georgia" w:cs="Arial"/>
          <w:b/>
          <w:sz w:val="24"/>
          <w:szCs w:val="24"/>
        </w:rPr>
        <w:t>Agenda</w:t>
      </w:r>
    </w:p>
    <w:p w14:paraId="78826148" w14:textId="6F886DCE" w:rsidR="00B6507D" w:rsidRDefault="005800A2" w:rsidP="0061310F">
      <w:pPr>
        <w:spacing w:after="0" w:line="240" w:lineRule="auto"/>
        <w:jc w:val="center"/>
        <w:rPr>
          <w:rFonts w:ascii="Georgia" w:hAnsi="Georgia" w:cs="Calibri"/>
          <w:i/>
          <w:noProof/>
          <w:sz w:val="24"/>
          <w:szCs w:val="24"/>
        </w:rPr>
      </w:pPr>
      <w:r>
        <w:rPr>
          <w:rFonts w:ascii="Georgia" w:hAnsi="Georgia" w:cs="Calibri"/>
          <w:i/>
          <w:noProof/>
          <w:sz w:val="24"/>
          <w:szCs w:val="24"/>
        </w:rPr>
        <w:t>October 2024</w:t>
      </w:r>
      <w:r w:rsidR="00480F23">
        <w:rPr>
          <w:rFonts w:ascii="Georgia" w:hAnsi="Georgia" w:cs="Calibri"/>
          <w:i/>
          <w:noProof/>
          <w:sz w:val="24"/>
          <w:szCs w:val="24"/>
        </w:rPr>
        <w:t xml:space="preserve"> Committee Meeting</w:t>
      </w:r>
    </w:p>
    <w:p w14:paraId="3AA149E6" w14:textId="4F9AD752" w:rsidR="00480F23" w:rsidRDefault="006C6A9B" w:rsidP="00DA7A6C">
      <w:pPr>
        <w:spacing w:after="0" w:line="240" w:lineRule="auto"/>
        <w:jc w:val="center"/>
        <w:rPr>
          <w:rFonts w:ascii="Georgia" w:hAnsi="Georgia" w:cs="Calibri"/>
          <w:i/>
          <w:noProof/>
          <w:sz w:val="24"/>
          <w:szCs w:val="24"/>
        </w:rPr>
      </w:pPr>
      <w:r>
        <w:rPr>
          <w:rFonts w:ascii="Georgia" w:hAnsi="Georgia" w:cs="Calibri"/>
          <w:i/>
          <w:noProof/>
          <w:sz w:val="24"/>
          <w:szCs w:val="24"/>
        </w:rPr>
        <w:t>October 7</w:t>
      </w:r>
      <w:r w:rsidR="009632E9">
        <w:rPr>
          <w:rFonts w:ascii="Georgia" w:hAnsi="Georgia" w:cs="Calibri"/>
          <w:i/>
          <w:noProof/>
          <w:sz w:val="24"/>
          <w:szCs w:val="24"/>
        </w:rPr>
        <w:t>, 2024</w:t>
      </w:r>
      <w:r w:rsidR="00480F23">
        <w:rPr>
          <w:rFonts w:ascii="Georgia" w:hAnsi="Georgia" w:cs="Calibri"/>
          <w:i/>
          <w:noProof/>
          <w:sz w:val="24"/>
          <w:szCs w:val="24"/>
        </w:rPr>
        <w:t xml:space="preserve">, </w:t>
      </w:r>
      <w:r w:rsidR="001B2C12">
        <w:rPr>
          <w:rFonts w:ascii="Georgia" w:hAnsi="Georgia" w:cs="Calibri"/>
          <w:i/>
          <w:noProof/>
          <w:sz w:val="24"/>
          <w:szCs w:val="24"/>
        </w:rPr>
        <w:t>6:30 PM</w:t>
      </w:r>
    </w:p>
    <w:p w14:paraId="66F1FB74" w14:textId="4DA716DA" w:rsidR="00DA7A6C" w:rsidRDefault="00DA7A6C" w:rsidP="00DA7A6C">
      <w:pPr>
        <w:spacing w:after="0" w:line="240" w:lineRule="auto"/>
        <w:jc w:val="center"/>
        <w:rPr>
          <w:rFonts w:ascii="Georgia" w:hAnsi="Georgia" w:cs="Calibri"/>
          <w:i/>
          <w:noProof/>
          <w:sz w:val="24"/>
          <w:szCs w:val="24"/>
        </w:rPr>
      </w:pPr>
      <w:r>
        <w:rPr>
          <w:rFonts w:ascii="Georgia" w:hAnsi="Georgia" w:cs="Calibri"/>
          <w:i/>
          <w:noProof/>
          <w:sz w:val="24"/>
          <w:szCs w:val="24"/>
        </w:rPr>
        <w:t>Zoom</w:t>
      </w:r>
    </w:p>
    <w:p w14:paraId="577D9704" w14:textId="13423306" w:rsidR="003D7D91" w:rsidRDefault="00C254E4" w:rsidP="00DA7A6C">
      <w:pPr>
        <w:spacing w:after="0" w:line="240" w:lineRule="auto"/>
        <w:jc w:val="center"/>
        <w:rPr>
          <w:rFonts w:ascii="Georgia" w:hAnsi="Georgia" w:cs="Calibri"/>
          <w:i/>
          <w:noProof/>
          <w:sz w:val="24"/>
          <w:szCs w:val="24"/>
        </w:rPr>
      </w:pPr>
      <w:hyperlink r:id="rId6" w:history="1">
        <w:r w:rsidR="00DA7A6C" w:rsidRPr="00BE6098">
          <w:rPr>
            <w:rStyle w:val="Hyperlink"/>
            <w:rFonts w:ascii="Georgia" w:hAnsi="Georgia" w:cs="Calibri"/>
            <w:i/>
            <w:noProof/>
            <w:sz w:val="24"/>
            <w:szCs w:val="24"/>
          </w:rPr>
          <w:t>https://us02web.zoom.us/j/9952637222?pwd=aldZa0t2a0ExTEdZUDhlZWRTeWlEQT09&amp;omn=82697195911</w:t>
        </w:r>
      </w:hyperlink>
    </w:p>
    <w:p w14:paraId="5B3BE1C3" w14:textId="77777777" w:rsidR="00DA7A6C" w:rsidRDefault="00DA7A6C" w:rsidP="00DA7A6C">
      <w:pPr>
        <w:spacing w:after="0" w:line="240" w:lineRule="auto"/>
        <w:jc w:val="center"/>
        <w:rPr>
          <w:rFonts w:ascii="Georgia" w:hAnsi="Georgia" w:cs="Calibri"/>
          <w:i/>
          <w:noProof/>
          <w:sz w:val="24"/>
          <w:szCs w:val="24"/>
        </w:rPr>
      </w:pPr>
    </w:p>
    <w:p w14:paraId="5460D183" w14:textId="77777777" w:rsidR="00DA7A6C" w:rsidRPr="00DA7A6C" w:rsidRDefault="00DA7A6C" w:rsidP="00DA7A6C">
      <w:pPr>
        <w:spacing w:after="0" w:line="240" w:lineRule="auto"/>
        <w:jc w:val="center"/>
        <w:rPr>
          <w:rFonts w:ascii="Georgia" w:hAnsi="Georgia" w:cs="Calibri"/>
          <w:i/>
          <w:noProof/>
          <w:sz w:val="24"/>
          <w:szCs w:val="24"/>
        </w:rPr>
      </w:pPr>
      <w:r w:rsidRPr="00DA7A6C">
        <w:rPr>
          <w:rFonts w:ascii="Georgia" w:hAnsi="Georgia" w:cs="Calibri"/>
          <w:i/>
          <w:noProof/>
          <w:sz w:val="24"/>
          <w:szCs w:val="24"/>
        </w:rPr>
        <w:t>Meeting ID: 995 263 7222</w:t>
      </w:r>
    </w:p>
    <w:p w14:paraId="7BEE3FF9" w14:textId="21525EB1" w:rsidR="00DA7A6C" w:rsidRPr="00DA7A6C" w:rsidRDefault="00DA7A6C" w:rsidP="00DA7A6C">
      <w:pPr>
        <w:spacing w:after="0" w:line="240" w:lineRule="auto"/>
        <w:jc w:val="center"/>
        <w:rPr>
          <w:rFonts w:ascii="Georgia" w:hAnsi="Georgia" w:cs="Calibri"/>
          <w:i/>
          <w:noProof/>
          <w:sz w:val="24"/>
          <w:szCs w:val="24"/>
        </w:rPr>
      </w:pPr>
      <w:r w:rsidRPr="00DA7A6C">
        <w:rPr>
          <w:rFonts w:ascii="Georgia" w:hAnsi="Georgia" w:cs="Calibri"/>
          <w:i/>
          <w:noProof/>
          <w:sz w:val="24"/>
          <w:szCs w:val="24"/>
        </w:rPr>
        <w:t>Passcode: pinkivy</w:t>
      </w:r>
    </w:p>
    <w:p w14:paraId="081753C4" w14:textId="3A2824B2" w:rsidR="003D7D91" w:rsidRPr="00CF78BE" w:rsidRDefault="003D7D91" w:rsidP="003D7D91">
      <w:pPr>
        <w:spacing w:after="0" w:line="240" w:lineRule="auto"/>
        <w:jc w:val="center"/>
        <w:rPr>
          <w:rFonts w:ascii="Georgia" w:hAnsi="Georgia" w:cs="Calibri"/>
          <w:noProof/>
          <w:sz w:val="24"/>
          <w:szCs w:val="24"/>
        </w:rPr>
      </w:pPr>
    </w:p>
    <w:p w14:paraId="01F53B7B" w14:textId="43A968F7" w:rsidR="003D7D91" w:rsidRDefault="003D7D91" w:rsidP="003D7D91">
      <w:pPr>
        <w:jc w:val="both"/>
        <w:rPr>
          <w:rFonts w:ascii="Georgia" w:hAnsi="Georgia"/>
          <w:bCs/>
          <w:spacing w:val="-5"/>
          <w:sz w:val="20"/>
          <w:szCs w:val="20"/>
        </w:rPr>
      </w:pPr>
      <w:r w:rsidRPr="000645CB">
        <w:rPr>
          <w:rFonts w:ascii="Georgia" w:hAnsi="Georgia"/>
          <w:b/>
          <w:sz w:val="20"/>
          <w:szCs w:val="20"/>
        </w:rPr>
        <w:t>Summary:</w:t>
      </w:r>
      <w:r w:rsidRPr="000645CB">
        <w:rPr>
          <w:rFonts w:ascii="Georgia" w:hAnsi="Georgia"/>
          <w:b/>
          <w:spacing w:val="-5"/>
          <w:sz w:val="20"/>
          <w:szCs w:val="20"/>
        </w:rPr>
        <w:t xml:space="preserve"> </w:t>
      </w:r>
      <w:r w:rsidR="00AF52A9" w:rsidRPr="00AF52A9">
        <w:rPr>
          <w:rFonts w:ascii="Georgia" w:hAnsi="Georgia"/>
          <w:bCs/>
          <w:spacing w:val="-5"/>
          <w:sz w:val="20"/>
          <w:szCs w:val="20"/>
        </w:rPr>
        <w:t>Article I, Section 15, (i) of the Constitution and Bylaws provides that: the Connection Committee “</w:t>
      </w:r>
      <w:proofErr w:type="gramStart"/>
      <w:r w:rsidR="00AF52A9" w:rsidRPr="00AF52A9">
        <w:rPr>
          <w:rFonts w:ascii="Georgia" w:hAnsi="Georgia"/>
          <w:bCs/>
          <w:spacing w:val="-5"/>
          <w:sz w:val="20"/>
          <w:szCs w:val="20"/>
        </w:rPr>
        <w:t>shall</w:t>
      </w:r>
      <w:proofErr w:type="gramEnd"/>
      <w:r w:rsidR="00AF52A9" w:rsidRPr="00AF52A9">
        <w:rPr>
          <w:rFonts w:ascii="Georgia" w:hAnsi="Georgia"/>
          <w:bCs/>
          <w:spacing w:val="-5"/>
          <w:sz w:val="20"/>
          <w:szCs w:val="20"/>
        </w:rPr>
        <w:t xml:space="preserve"> consist of a chairman and a representative from each region. The Committee shall identify and study national and international issues which impact quality of life, design strategies for communication with the membership regarding issues, and mobilize the membership for action to formulate and recommend position statements to the Supreme Basileus and/or the Directorate.</w:t>
      </w:r>
    </w:p>
    <w:p w14:paraId="1B6037D5" w14:textId="25CD38C1" w:rsidR="00480F23" w:rsidRDefault="00480F23" w:rsidP="006C6A9B">
      <w:pPr>
        <w:pStyle w:val="ListParagraph"/>
        <w:numPr>
          <w:ilvl w:val="0"/>
          <w:numId w:val="4"/>
        </w:numPr>
        <w:jc w:val="both"/>
        <w:rPr>
          <w:rFonts w:ascii="Georgia" w:hAnsi="Georgia"/>
          <w:bCs/>
          <w:spacing w:val="-5"/>
          <w:sz w:val="24"/>
          <w:szCs w:val="24"/>
        </w:rPr>
      </w:pPr>
      <w:r w:rsidRPr="00480F23">
        <w:rPr>
          <w:rFonts w:ascii="Georgia" w:hAnsi="Georgia"/>
          <w:bCs/>
          <w:spacing w:val="-5"/>
          <w:sz w:val="24"/>
          <w:szCs w:val="24"/>
        </w:rPr>
        <w:t>Call to Order</w:t>
      </w:r>
    </w:p>
    <w:p w14:paraId="6D19989E" w14:textId="4121350D" w:rsidR="006C6A9B" w:rsidRPr="006C6A9B" w:rsidRDefault="006C6A9B" w:rsidP="006C6A9B">
      <w:pPr>
        <w:pStyle w:val="ListParagraph"/>
        <w:numPr>
          <w:ilvl w:val="0"/>
          <w:numId w:val="4"/>
        </w:numPr>
        <w:jc w:val="both"/>
        <w:rPr>
          <w:rFonts w:ascii="Georgia" w:hAnsi="Georgia"/>
          <w:bCs/>
          <w:spacing w:val="-5"/>
          <w:sz w:val="24"/>
          <w:szCs w:val="24"/>
        </w:rPr>
      </w:pPr>
      <w:r>
        <w:rPr>
          <w:rFonts w:ascii="Georgia" w:hAnsi="Georgia"/>
          <w:bCs/>
          <w:spacing w:val="-5"/>
          <w:sz w:val="24"/>
          <w:szCs w:val="24"/>
        </w:rPr>
        <w:t>Prayer</w:t>
      </w:r>
    </w:p>
    <w:p w14:paraId="464D93C2" w14:textId="25F43478" w:rsidR="009632E9" w:rsidRPr="00480F23" w:rsidRDefault="006C6A9B" w:rsidP="00480F23">
      <w:pPr>
        <w:pStyle w:val="ListParagraph"/>
        <w:numPr>
          <w:ilvl w:val="0"/>
          <w:numId w:val="4"/>
        </w:numPr>
        <w:jc w:val="both"/>
        <w:rPr>
          <w:rFonts w:ascii="Georgia" w:hAnsi="Georgia"/>
          <w:bCs/>
          <w:spacing w:val="-5"/>
          <w:sz w:val="24"/>
          <w:szCs w:val="24"/>
        </w:rPr>
      </w:pPr>
      <w:r>
        <w:rPr>
          <w:rFonts w:ascii="Georgia" w:hAnsi="Georgia"/>
          <w:bCs/>
          <w:spacing w:val="-5"/>
          <w:sz w:val="24"/>
          <w:szCs w:val="24"/>
        </w:rPr>
        <w:t>Bowden Center Update</w:t>
      </w:r>
    </w:p>
    <w:p w14:paraId="706C5340" w14:textId="5559EF56" w:rsidR="009632E9" w:rsidRPr="009632E9" w:rsidRDefault="006C6A9B" w:rsidP="009632E9">
      <w:pPr>
        <w:pStyle w:val="ListParagraph"/>
        <w:numPr>
          <w:ilvl w:val="0"/>
          <w:numId w:val="4"/>
        </w:numPr>
        <w:jc w:val="both"/>
        <w:rPr>
          <w:rFonts w:ascii="Georgia" w:hAnsi="Georgia"/>
          <w:bCs/>
          <w:spacing w:val="-5"/>
          <w:sz w:val="24"/>
          <w:szCs w:val="24"/>
        </w:rPr>
      </w:pPr>
      <w:r>
        <w:rPr>
          <w:rFonts w:ascii="Georgia" w:hAnsi="Georgia"/>
          <w:bCs/>
          <w:spacing w:val="-5"/>
          <w:sz w:val="24"/>
          <w:szCs w:val="24"/>
        </w:rPr>
        <w:t>State Election Board Update</w:t>
      </w:r>
    </w:p>
    <w:p w14:paraId="3BA4E815" w14:textId="45D12A17" w:rsidR="000A67A9" w:rsidRDefault="006C6A9B" w:rsidP="00480F23">
      <w:pPr>
        <w:pStyle w:val="ListParagraph"/>
        <w:numPr>
          <w:ilvl w:val="0"/>
          <w:numId w:val="4"/>
        </w:numPr>
        <w:jc w:val="both"/>
        <w:rPr>
          <w:rFonts w:ascii="Georgia" w:hAnsi="Georgia"/>
          <w:bCs/>
          <w:spacing w:val="-5"/>
          <w:sz w:val="24"/>
          <w:szCs w:val="24"/>
        </w:rPr>
      </w:pPr>
      <w:r>
        <w:rPr>
          <w:rFonts w:ascii="Georgia" w:hAnsi="Georgia"/>
          <w:bCs/>
          <w:spacing w:val="-5"/>
          <w:sz w:val="24"/>
          <w:szCs w:val="24"/>
        </w:rPr>
        <w:t>Party at the Polls Check In</w:t>
      </w:r>
    </w:p>
    <w:p w14:paraId="1D6E0BA6" w14:textId="5AAEE339" w:rsidR="00861409" w:rsidRPr="000645CB" w:rsidRDefault="00861409" w:rsidP="00861409">
      <w:pPr>
        <w:jc w:val="both"/>
        <w:rPr>
          <w:rFonts w:ascii="Georgia" w:hAnsi="Georgia" w:cs="Arial"/>
          <w:b/>
          <w:bCs/>
          <w:sz w:val="20"/>
          <w:szCs w:val="20"/>
        </w:rPr>
      </w:pPr>
      <w:r w:rsidRPr="000645CB">
        <w:rPr>
          <w:rFonts w:ascii="Georgia" w:hAnsi="Georgia" w:cs="Arial"/>
          <w:b/>
          <w:bCs/>
          <w:sz w:val="20"/>
          <w:szCs w:val="20"/>
        </w:rPr>
        <w:t xml:space="preserve">Budget Update: </w:t>
      </w:r>
    </w:p>
    <w:tbl>
      <w:tblPr>
        <w:tblStyle w:val="TableGrid"/>
        <w:tblW w:w="0" w:type="auto"/>
        <w:tblLook w:val="04A0" w:firstRow="1" w:lastRow="0" w:firstColumn="1" w:lastColumn="0" w:noHBand="0" w:noVBand="1"/>
      </w:tblPr>
      <w:tblGrid>
        <w:gridCol w:w="2988"/>
        <w:gridCol w:w="4320"/>
      </w:tblGrid>
      <w:tr w:rsidR="0056332C" w:rsidRPr="000645CB" w14:paraId="6631EA66" w14:textId="77777777" w:rsidTr="0056332C">
        <w:tc>
          <w:tcPr>
            <w:tcW w:w="2988" w:type="dxa"/>
            <w:shd w:val="clear" w:color="auto" w:fill="339933"/>
          </w:tcPr>
          <w:p w14:paraId="199001C6" w14:textId="77777777" w:rsidR="0056332C" w:rsidRPr="000645CB" w:rsidRDefault="0056332C" w:rsidP="0056332C">
            <w:pPr>
              <w:jc w:val="both"/>
              <w:rPr>
                <w:rFonts w:ascii="Georgia" w:hAnsi="Georgia" w:cs="Arial"/>
                <w:b/>
                <w:bCs/>
                <w:sz w:val="20"/>
                <w:szCs w:val="20"/>
              </w:rPr>
            </w:pPr>
          </w:p>
        </w:tc>
        <w:tc>
          <w:tcPr>
            <w:tcW w:w="4320" w:type="dxa"/>
            <w:shd w:val="clear" w:color="auto" w:fill="339933"/>
          </w:tcPr>
          <w:p w14:paraId="44A0C1A7" w14:textId="57862B43" w:rsidR="0056332C" w:rsidRPr="000645CB" w:rsidRDefault="0056332C" w:rsidP="0056332C">
            <w:pPr>
              <w:rPr>
                <w:rFonts w:ascii="Georgia" w:hAnsi="Georgia" w:cs="Arial"/>
                <w:sz w:val="20"/>
                <w:szCs w:val="20"/>
              </w:rPr>
            </w:pPr>
            <w:r>
              <w:rPr>
                <w:rFonts w:ascii="Georgia" w:hAnsi="Georgia" w:cs="Arial"/>
                <w:color w:val="FFFFFF" w:themeColor="background1"/>
                <w:sz w:val="20"/>
                <w:szCs w:val="20"/>
              </w:rPr>
              <w:t>Committee| Officer</w:t>
            </w:r>
            <w:r w:rsidRPr="00466FCF">
              <w:rPr>
                <w:rFonts w:ascii="Georgia" w:hAnsi="Georgia" w:cs="Arial"/>
                <w:color w:val="FFFFFF" w:themeColor="background1"/>
                <w:sz w:val="20"/>
                <w:szCs w:val="20"/>
              </w:rPr>
              <w:t xml:space="preserve"> (i.e. Program </w:t>
            </w:r>
            <w:r>
              <w:rPr>
                <w:rFonts w:ascii="Georgia" w:hAnsi="Georgia" w:cs="Arial"/>
                <w:color w:val="FFFFFF" w:themeColor="background1"/>
                <w:sz w:val="20"/>
                <w:szCs w:val="20"/>
              </w:rPr>
              <w:t>Committee)</w:t>
            </w:r>
          </w:p>
        </w:tc>
      </w:tr>
      <w:tr w:rsidR="0056332C" w:rsidRPr="000645CB" w14:paraId="18193962" w14:textId="77777777" w:rsidTr="0056332C">
        <w:tc>
          <w:tcPr>
            <w:tcW w:w="2988" w:type="dxa"/>
          </w:tcPr>
          <w:p w14:paraId="03BFABD3" w14:textId="68136A55" w:rsidR="0056332C" w:rsidRPr="000645CB" w:rsidRDefault="0056332C" w:rsidP="0056332C">
            <w:pPr>
              <w:jc w:val="both"/>
              <w:rPr>
                <w:rFonts w:ascii="Georgia" w:hAnsi="Georgia" w:cs="Arial"/>
                <w:b/>
                <w:bCs/>
                <w:sz w:val="20"/>
                <w:szCs w:val="20"/>
              </w:rPr>
            </w:pPr>
            <w:r w:rsidRPr="000645CB">
              <w:rPr>
                <w:rFonts w:ascii="Georgia" w:hAnsi="Georgia" w:cs="Arial"/>
                <w:b/>
                <w:bCs/>
                <w:sz w:val="20"/>
                <w:szCs w:val="20"/>
              </w:rPr>
              <w:t>Total 202</w:t>
            </w:r>
            <w:r w:rsidR="00AF52A9">
              <w:rPr>
                <w:rFonts w:ascii="Georgia" w:hAnsi="Georgia" w:cs="Arial"/>
                <w:b/>
                <w:bCs/>
                <w:sz w:val="20"/>
                <w:szCs w:val="20"/>
              </w:rPr>
              <w:t>4</w:t>
            </w:r>
            <w:r w:rsidRPr="000645CB">
              <w:rPr>
                <w:rFonts w:ascii="Georgia" w:hAnsi="Georgia" w:cs="Arial"/>
                <w:b/>
                <w:bCs/>
                <w:sz w:val="20"/>
                <w:szCs w:val="20"/>
              </w:rPr>
              <w:t xml:space="preserve"> Budget</w:t>
            </w:r>
          </w:p>
        </w:tc>
        <w:tc>
          <w:tcPr>
            <w:tcW w:w="4320" w:type="dxa"/>
          </w:tcPr>
          <w:p w14:paraId="6B2F7E9D" w14:textId="2927C11E" w:rsidR="0056332C" w:rsidRPr="000645CB" w:rsidRDefault="0056332C" w:rsidP="0056332C">
            <w:pPr>
              <w:jc w:val="both"/>
              <w:rPr>
                <w:rFonts w:ascii="Georgia" w:hAnsi="Georgia" w:cs="Arial"/>
                <w:sz w:val="20"/>
                <w:szCs w:val="20"/>
              </w:rPr>
            </w:pPr>
          </w:p>
        </w:tc>
      </w:tr>
      <w:tr w:rsidR="0056332C" w:rsidRPr="000645CB" w14:paraId="0AD833D8" w14:textId="77777777" w:rsidTr="0056332C">
        <w:tc>
          <w:tcPr>
            <w:tcW w:w="2988" w:type="dxa"/>
          </w:tcPr>
          <w:p w14:paraId="1ABB3141" w14:textId="678A7FFF" w:rsidR="0056332C" w:rsidRPr="000645CB" w:rsidRDefault="0056332C" w:rsidP="0056332C">
            <w:pPr>
              <w:jc w:val="both"/>
              <w:rPr>
                <w:rFonts w:ascii="Georgia" w:hAnsi="Georgia" w:cs="Arial"/>
                <w:b/>
                <w:bCs/>
                <w:sz w:val="20"/>
                <w:szCs w:val="20"/>
              </w:rPr>
            </w:pPr>
            <w:r w:rsidRPr="000645CB">
              <w:rPr>
                <w:rFonts w:ascii="Georgia" w:hAnsi="Georgia" w:cs="Arial"/>
                <w:b/>
                <w:bCs/>
                <w:sz w:val="20"/>
                <w:szCs w:val="20"/>
              </w:rPr>
              <w:t>Expenditures to Date</w:t>
            </w:r>
          </w:p>
        </w:tc>
        <w:tc>
          <w:tcPr>
            <w:tcW w:w="4320" w:type="dxa"/>
          </w:tcPr>
          <w:p w14:paraId="1A5D5D7D" w14:textId="12F78499" w:rsidR="0056332C" w:rsidRPr="000645CB" w:rsidRDefault="0056332C" w:rsidP="0056332C">
            <w:pPr>
              <w:jc w:val="both"/>
              <w:rPr>
                <w:rFonts w:ascii="Georgia" w:hAnsi="Georgia" w:cs="Arial"/>
                <w:sz w:val="20"/>
                <w:szCs w:val="20"/>
              </w:rPr>
            </w:pPr>
          </w:p>
        </w:tc>
      </w:tr>
      <w:tr w:rsidR="0056332C" w:rsidRPr="000645CB" w14:paraId="370CEAAA" w14:textId="77777777" w:rsidTr="0056332C">
        <w:tc>
          <w:tcPr>
            <w:tcW w:w="2988" w:type="dxa"/>
            <w:shd w:val="clear" w:color="auto" w:fill="339933"/>
          </w:tcPr>
          <w:p w14:paraId="50F44ABD" w14:textId="6A3BFA33" w:rsidR="0056332C" w:rsidRPr="000645CB" w:rsidRDefault="0056332C" w:rsidP="0056332C">
            <w:pPr>
              <w:jc w:val="both"/>
              <w:rPr>
                <w:rFonts w:ascii="Georgia" w:hAnsi="Georgia" w:cs="Arial"/>
                <w:color w:val="FFFFFF" w:themeColor="background1"/>
                <w:sz w:val="20"/>
                <w:szCs w:val="20"/>
              </w:rPr>
            </w:pPr>
            <w:r w:rsidRPr="000645CB">
              <w:rPr>
                <w:rFonts w:ascii="Georgia" w:hAnsi="Georgia" w:cs="Arial"/>
                <w:color w:val="FFFFFF" w:themeColor="background1"/>
                <w:sz w:val="20"/>
                <w:szCs w:val="20"/>
              </w:rPr>
              <w:t>Budget Remaining</w:t>
            </w:r>
          </w:p>
        </w:tc>
        <w:tc>
          <w:tcPr>
            <w:tcW w:w="4320" w:type="dxa"/>
            <w:shd w:val="clear" w:color="auto" w:fill="339933"/>
          </w:tcPr>
          <w:p w14:paraId="46E4152B" w14:textId="799C31E0" w:rsidR="0056332C" w:rsidRPr="000645CB" w:rsidRDefault="0056332C" w:rsidP="0056332C">
            <w:pPr>
              <w:jc w:val="both"/>
              <w:rPr>
                <w:rFonts w:ascii="Georgia" w:hAnsi="Georgia" w:cs="Arial"/>
                <w:color w:val="FFFFFF" w:themeColor="background1"/>
                <w:sz w:val="20"/>
                <w:szCs w:val="20"/>
              </w:rPr>
            </w:pPr>
          </w:p>
        </w:tc>
      </w:tr>
      <w:tr w:rsidR="008B69C0" w:rsidRPr="000645CB" w14:paraId="38186434" w14:textId="77777777" w:rsidTr="0056332C">
        <w:tc>
          <w:tcPr>
            <w:tcW w:w="2988" w:type="dxa"/>
            <w:shd w:val="clear" w:color="auto" w:fill="339933"/>
          </w:tcPr>
          <w:p w14:paraId="27CC043C" w14:textId="77777777" w:rsidR="008B69C0" w:rsidRDefault="008B69C0" w:rsidP="0056332C">
            <w:pPr>
              <w:jc w:val="both"/>
              <w:rPr>
                <w:rFonts w:ascii="Georgia" w:hAnsi="Georgia" w:cs="Arial"/>
                <w:color w:val="FFFFFF" w:themeColor="background1"/>
                <w:sz w:val="20"/>
                <w:szCs w:val="20"/>
              </w:rPr>
            </w:pPr>
          </w:p>
          <w:p w14:paraId="137BBD90" w14:textId="77777777" w:rsidR="008B69C0" w:rsidRPr="000645CB" w:rsidRDefault="008B69C0" w:rsidP="0056332C">
            <w:pPr>
              <w:jc w:val="both"/>
              <w:rPr>
                <w:rFonts w:ascii="Georgia" w:hAnsi="Georgia" w:cs="Arial"/>
                <w:color w:val="FFFFFF" w:themeColor="background1"/>
                <w:sz w:val="20"/>
                <w:szCs w:val="20"/>
              </w:rPr>
            </w:pPr>
          </w:p>
        </w:tc>
        <w:tc>
          <w:tcPr>
            <w:tcW w:w="4320" w:type="dxa"/>
            <w:shd w:val="clear" w:color="auto" w:fill="339933"/>
          </w:tcPr>
          <w:p w14:paraId="0D23F91C" w14:textId="77777777" w:rsidR="008B69C0" w:rsidRPr="000645CB" w:rsidRDefault="008B69C0" w:rsidP="0056332C">
            <w:pPr>
              <w:jc w:val="both"/>
              <w:rPr>
                <w:rFonts w:ascii="Georgia" w:hAnsi="Georgia" w:cs="Arial"/>
                <w:color w:val="FFFFFF" w:themeColor="background1"/>
                <w:sz w:val="20"/>
                <w:szCs w:val="20"/>
              </w:rPr>
            </w:pPr>
          </w:p>
        </w:tc>
      </w:tr>
    </w:tbl>
    <w:p w14:paraId="4447E9F8" w14:textId="77777777" w:rsidR="008B69C0" w:rsidRDefault="008B69C0" w:rsidP="003D7D91">
      <w:pPr>
        <w:jc w:val="both"/>
        <w:rPr>
          <w:rFonts w:ascii="Georgia" w:hAnsi="Georgia" w:cs="Arial"/>
          <w:b/>
          <w:bCs/>
          <w:sz w:val="20"/>
          <w:szCs w:val="20"/>
        </w:rPr>
      </w:pPr>
    </w:p>
    <w:p w14:paraId="7EB72E89" w14:textId="1C5A9DB6" w:rsidR="003D7D91" w:rsidRPr="000645CB" w:rsidRDefault="00DA7A6C" w:rsidP="003D7D91">
      <w:pPr>
        <w:jc w:val="both"/>
        <w:rPr>
          <w:rFonts w:ascii="Georgia" w:hAnsi="Georgia" w:cs="Arial"/>
          <w:b/>
          <w:bCs/>
          <w:sz w:val="20"/>
          <w:szCs w:val="20"/>
        </w:rPr>
      </w:pPr>
      <w:r>
        <w:rPr>
          <w:rFonts w:ascii="Georgia" w:hAnsi="Georgia" w:cs="Arial"/>
          <w:b/>
          <w:bCs/>
          <w:sz w:val="20"/>
          <w:szCs w:val="20"/>
        </w:rPr>
        <w:t>U</w:t>
      </w:r>
      <w:r w:rsidR="00DC7C5B" w:rsidRPr="000645CB">
        <w:rPr>
          <w:rFonts w:ascii="Georgia" w:hAnsi="Georgia" w:cs="Arial"/>
          <w:b/>
          <w:bCs/>
          <w:sz w:val="20"/>
          <w:szCs w:val="20"/>
        </w:rPr>
        <w:t>pcoming Meeting and Events:</w:t>
      </w:r>
    </w:p>
    <w:tbl>
      <w:tblPr>
        <w:tblStyle w:val="TableGrid"/>
        <w:tblW w:w="0" w:type="auto"/>
        <w:tblLook w:val="04A0" w:firstRow="1" w:lastRow="0" w:firstColumn="1" w:lastColumn="0" w:noHBand="0" w:noVBand="1"/>
      </w:tblPr>
      <w:tblGrid>
        <w:gridCol w:w="3109"/>
        <w:gridCol w:w="3112"/>
        <w:gridCol w:w="3129"/>
      </w:tblGrid>
      <w:tr w:rsidR="00D33546" w:rsidRPr="000645CB" w14:paraId="42953FE4" w14:textId="77777777" w:rsidTr="006C6A9B">
        <w:tc>
          <w:tcPr>
            <w:tcW w:w="3109" w:type="dxa"/>
            <w:shd w:val="clear" w:color="auto" w:fill="339933"/>
          </w:tcPr>
          <w:p w14:paraId="53013676" w14:textId="012372C4" w:rsidR="00D33546" w:rsidRPr="000645CB" w:rsidRDefault="00D33546" w:rsidP="000645CB">
            <w:pPr>
              <w:jc w:val="center"/>
              <w:rPr>
                <w:rFonts w:ascii="Georgia" w:hAnsi="Georgia" w:cs="Arial"/>
                <w:b/>
                <w:bCs/>
                <w:color w:val="FFFFFF" w:themeColor="background1"/>
                <w:sz w:val="20"/>
                <w:szCs w:val="20"/>
              </w:rPr>
            </w:pPr>
            <w:r w:rsidRPr="000645CB">
              <w:rPr>
                <w:rFonts w:ascii="Georgia" w:hAnsi="Georgia" w:cs="Arial"/>
                <w:b/>
                <w:bCs/>
                <w:color w:val="FFFFFF" w:themeColor="background1"/>
                <w:sz w:val="20"/>
                <w:szCs w:val="20"/>
              </w:rPr>
              <w:t>Date &amp; Time</w:t>
            </w:r>
          </w:p>
        </w:tc>
        <w:tc>
          <w:tcPr>
            <w:tcW w:w="3112" w:type="dxa"/>
            <w:shd w:val="clear" w:color="auto" w:fill="339933"/>
          </w:tcPr>
          <w:p w14:paraId="709325A8" w14:textId="3B9CD44C" w:rsidR="00D33546" w:rsidRPr="000645CB" w:rsidRDefault="00D33546" w:rsidP="000645CB">
            <w:pPr>
              <w:jc w:val="center"/>
              <w:rPr>
                <w:rFonts w:ascii="Georgia" w:hAnsi="Georgia" w:cs="Arial"/>
                <w:b/>
                <w:bCs/>
                <w:color w:val="FFFFFF" w:themeColor="background1"/>
                <w:sz w:val="20"/>
                <w:szCs w:val="20"/>
              </w:rPr>
            </w:pPr>
            <w:r w:rsidRPr="000645CB">
              <w:rPr>
                <w:rFonts w:ascii="Georgia" w:hAnsi="Georgia" w:cs="Arial"/>
                <w:b/>
                <w:bCs/>
                <w:color w:val="FFFFFF" w:themeColor="background1"/>
                <w:sz w:val="20"/>
                <w:szCs w:val="20"/>
              </w:rPr>
              <w:t>Subject</w:t>
            </w:r>
          </w:p>
        </w:tc>
        <w:tc>
          <w:tcPr>
            <w:tcW w:w="3129" w:type="dxa"/>
            <w:shd w:val="clear" w:color="auto" w:fill="339933"/>
          </w:tcPr>
          <w:p w14:paraId="5818983D" w14:textId="551E9273" w:rsidR="00D33546" w:rsidRPr="000645CB" w:rsidRDefault="00D33546" w:rsidP="000645CB">
            <w:pPr>
              <w:jc w:val="center"/>
              <w:rPr>
                <w:rFonts w:ascii="Georgia" w:hAnsi="Georgia" w:cs="Arial"/>
                <w:b/>
                <w:bCs/>
                <w:color w:val="FFFFFF" w:themeColor="background1"/>
                <w:sz w:val="20"/>
                <w:szCs w:val="20"/>
              </w:rPr>
            </w:pPr>
            <w:r w:rsidRPr="000645CB">
              <w:rPr>
                <w:rFonts w:ascii="Georgia" w:hAnsi="Georgia" w:cs="Arial"/>
                <w:b/>
                <w:bCs/>
                <w:color w:val="FFFFFF" w:themeColor="background1"/>
                <w:sz w:val="20"/>
                <w:szCs w:val="20"/>
              </w:rPr>
              <w:t>Location</w:t>
            </w:r>
            <w:r w:rsidR="004C13BC" w:rsidRPr="000645CB">
              <w:rPr>
                <w:rFonts w:ascii="Georgia" w:hAnsi="Georgia" w:cs="Arial"/>
                <w:b/>
                <w:bCs/>
                <w:color w:val="FFFFFF" w:themeColor="background1"/>
                <w:sz w:val="20"/>
                <w:szCs w:val="20"/>
              </w:rPr>
              <w:t xml:space="preserve"> Information</w:t>
            </w:r>
          </w:p>
        </w:tc>
      </w:tr>
      <w:tr w:rsidR="009632E9" w:rsidRPr="000645CB" w14:paraId="74166622" w14:textId="77777777" w:rsidTr="006C6A9B">
        <w:tc>
          <w:tcPr>
            <w:tcW w:w="3109" w:type="dxa"/>
          </w:tcPr>
          <w:p w14:paraId="43BA88AE" w14:textId="0F4159C1" w:rsidR="009632E9" w:rsidRDefault="006C6A9B" w:rsidP="003D7D91">
            <w:pPr>
              <w:jc w:val="both"/>
              <w:rPr>
                <w:rFonts w:ascii="Georgia" w:hAnsi="Georgia" w:cs="Arial"/>
                <w:b/>
                <w:bCs/>
                <w:sz w:val="20"/>
                <w:szCs w:val="20"/>
              </w:rPr>
            </w:pPr>
            <w:r>
              <w:rPr>
                <w:rFonts w:ascii="Georgia" w:hAnsi="Georgia" w:cs="Arial"/>
                <w:b/>
                <w:bCs/>
                <w:sz w:val="20"/>
                <w:szCs w:val="20"/>
              </w:rPr>
              <w:t>10/12/2024 @ 10:08 AM</w:t>
            </w:r>
          </w:p>
        </w:tc>
        <w:tc>
          <w:tcPr>
            <w:tcW w:w="3112" w:type="dxa"/>
          </w:tcPr>
          <w:p w14:paraId="661A495C" w14:textId="3D8AEA7B" w:rsidR="009632E9" w:rsidRDefault="006C6A9B" w:rsidP="003D7D91">
            <w:pPr>
              <w:jc w:val="both"/>
              <w:rPr>
                <w:rFonts w:ascii="Georgia" w:hAnsi="Georgia" w:cs="Arial"/>
                <w:b/>
                <w:bCs/>
                <w:sz w:val="20"/>
                <w:szCs w:val="20"/>
              </w:rPr>
            </w:pPr>
            <w:r>
              <w:rPr>
                <w:rFonts w:ascii="Georgia" w:hAnsi="Georgia" w:cs="Arial"/>
                <w:b/>
                <w:bCs/>
                <w:sz w:val="20"/>
                <w:szCs w:val="20"/>
              </w:rPr>
              <w:t>Chapter Meeting</w:t>
            </w:r>
          </w:p>
        </w:tc>
        <w:tc>
          <w:tcPr>
            <w:tcW w:w="3129" w:type="dxa"/>
          </w:tcPr>
          <w:p w14:paraId="197D3992" w14:textId="207983E2" w:rsidR="009632E9" w:rsidRDefault="006C6A9B" w:rsidP="003D7D91">
            <w:pPr>
              <w:jc w:val="both"/>
              <w:rPr>
                <w:rFonts w:ascii="Georgia" w:hAnsi="Georgia" w:cs="Arial"/>
                <w:b/>
                <w:bCs/>
                <w:sz w:val="20"/>
                <w:szCs w:val="20"/>
              </w:rPr>
            </w:pPr>
            <w:r>
              <w:rPr>
                <w:rFonts w:ascii="Georgia" w:hAnsi="Georgia" w:cs="Arial"/>
                <w:b/>
                <w:bCs/>
                <w:sz w:val="20"/>
                <w:szCs w:val="20"/>
              </w:rPr>
              <w:t>Friendship Church</w:t>
            </w:r>
          </w:p>
        </w:tc>
      </w:tr>
      <w:tr w:rsidR="00D33546" w:rsidRPr="000645CB" w14:paraId="585F5203" w14:textId="77777777" w:rsidTr="006C6A9B">
        <w:tc>
          <w:tcPr>
            <w:tcW w:w="3109" w:type="dxa"/>
          </w:tcPr>
          <w:p w14:paraId="0C2ABC6B" w14:textId="45C7FC09" w:rsidR="00D33546" w:rsidRPr="000645CB" w:rsidRDefault="006C6A9B" w:rsidP="003D7D91">
            <w:pPr>
              <w:jc w:val="both"/>
              <w:rPr>
                <w:rFonts w:ascii="Georgia" w:hAnsi="Georgia" w:cs="Arial"/>
                <w:b/>
                <w:bCs/>
                <w:sz w:val="20"/>
                <w:szCs w:val="20"/>
              </w:rPr>
            </w:pPr>
            <w:r>
              <w:rPr>
                <w:rFonts w:ascii="Georgia" w:hAnsi="Georgia" w:cs="Arial"/>
                <w:b/>
                <w:bCs/>
                <w:sz w:val="20"/>
                <w:szCs w:val="20"/>
              </w:rPr>
              <w:t>10/19/2024 @ 2:00 PM</w:t>
            </w:r>
          </w:p>
        </w:tc>
        <w:tc>
          <w:tcPr>
            <w:tcW w:w="3112" w:type="dxa"/>
          </w:tcPr>
          <w:p w14:paraId="5E8B1CBA" w14:textId="2567D547" w:rsidR="00D33546" w:rsidRPr="000645CB" w:rsidRDefault="006C6A9B" w:rsidP="003D7D91">
            <w:pPr>
              <w:jc w:val="both"/>
              <w:rPr>
                <w:rFonts w:ascii="Georgia" w:hAnsi="Georgia" w:cs="Arial"/>
                <w:b/>
                <w:bCs/>
                <w:sz w:val="20"/>
                <w:szCs w:val="20"/>
              </w:rPr>
            </w:pPr>
            <w:r>
              <w:rPr>
                <w:rFonts w:ascii="Georgia" w:hAnsi="Georgia" w:cs="Arial"/>
                <w:b/>
                <w:bCs/>
                <w:sz w:val="20"/>
                <w:szCs w:val="20"/>
              </w:rPr>
              <w:t>Party at the Polls</w:t>
            </w:r>
          </w:p>
        </w:tc>
        <w:tc>
          <w:tcPr>
            <w:tcW w:w="3129" w:type="dxa"/>
          </w:tcPr>
          <w:p w14:paraId="19D9ECD4" w14:textId="227072FD" w:rsidR="00D33546" w:rsidRPr="000645CB" w:rsidRDefault="006C6A9B" w:rsidP="003D7D91">
            <w:pPr>
              <w:jc w:val="both"/>
              <w:rPr>
                <w:rFonts w:ascii="Georgia" w:hAnsi="Georgia" w:cs="Arial"/>
                <w:b/>
                <w:bCs/>
                <w:sz w:val="20"/>
                <w:szCs w:val="20"/>
              </w:rPr>
            </w:pPr>
            <w:r>
              <w:rPr>
                <w:rFonts w:ascii="Georgia" w:hAnsi="Georgia" w:cs="Arial"/>
                <w:b/>
                <w:bCs/>
                <w:sz w:val="20"/>
                <w:szCs w:val="20"/>
              </w:rPr>
              <w:t>2300 Godby Road</w:t>
            </w:r>
          </w:p>
        </w:tc>
      </w:tr>
      <w:tr w:rsidR="00D33546" w:rsidRPr="000645CB" w14:paraId="667852F3" w14:textId="77777777" w:rsidTr="006C6A9B">
        <w:tc>
          <w:tcPr>
            <w:tcW w:w="3109" w:type="dxa"/>
          </w:tcPr>
          <w:p w14:paraId="5BDA247D" w14:textId="24E88308" w:rsidR="00D33546" w:rsidRPr="000645CB" w:rsidRDefault="00D33546" w:rsidP="003D7D91">
            <w:pPr>
              <w:jc w:val="both"/>
              <w:rPr>
                <w:rFonts w:ascii="Georgia" w:hAnsi="Georgia" w:cs="Arial"/>
                <w:b/>
                <w:bCs/>
                <w:sz w:val="20"/>
                <w:szCs w:val="20"/>
              </w:rPr>
            </w:pPr>
          </w:p>
        </w:tc>
        <w:tc>
          <w:tcPr>
            <w:tcW w:w="3112" w:type="dxa"/>
          </w:tcPr>
          <w:p w14:paraId="5AB6C2B9" w14:textId="4F204AF5" w:rsidR="00D33546" w:rsidRPr="000645CB" w:rsidRDefault="00D33546" w:rsidP="003D7D91">
            <w:pPr>
              <w:jc w:val="both"/>
              <w:rPr>
                <w:rFonts w:ascii="Georgia" w:hAnsi="Georgia" w:cs="Arial"/>
                <w:b/>
                <w:bCs/>
                <w:sz w:val="20"/>
                <w:szCs w:val="20"/>
              </w:rPr>
            </w:pPr>
          </w:p>
        </w:tc>
        <w:tc>
          <w:tcPr>
            <w:tcW w:w="3129" w:type="dxa"/>
          </w:tcPr>
          <w:p w14:paraId="305921F4" w14:textId="68DF0719" w:rsidR="00D33546" w:rsidRPr="000645CB" w:rsidRDefault="00D33546" w:rsidP="003D7D91">
            <w:pPr>
              <w:jc w:val="both"/>
              <w:rPr>
                <w:rFonts w:ascii="Georgia" w:hAnsi="Georgia" w:cs="Arial"/>
                <w:b/>
                <w:bCs/>
                <w:sz w:val="20"/>
                <w:szCs w:val="20"/>
              </w:rPr>
            </w:pPr>
          </w:p>
        </w:tc>
      </w:tr>
      <w:tr w:rsidR="000645CB" w:rsidRPr="000645CB" w14:paraId="295AE5D4" w14:textId="77777777" w:rsidTr="006C6A9B">
        <w:tc>
          <w:tcPr>
            <w:tcW w:w="3109" w:type="dxa"/>
          </w:tcPr>
          <w:p w14:paraId="3C8BF171" w14:textId="38DBE59E" w:rsidR="000645CB" w:rsidRPr="000645CB" w:rsidRDefault="000645CB" w:rsidP="003D7D91">
            <w:pPr>
              <w:jc w:val="both"/>
              <w:rPr>
                <w:rFonts w:ascii="Georgia" w:hAnsi="Georgia" w:cs="Arial"/>
                <w:b/>
                <w:bCs/>
                <w:sz w:val="20"/>
                <w:szCs w:val="20"/>
              </w:rPr>
            </w:pPr>
          </w:p>
        </w:tc>
        <w:tc>
          <w:tcPr>
            <w:tcW w:w="3112" w:type="dxa"/>
          </w:tcPr>
          <w:p w14:paraId="5FBA57FC" w14:textId="5FB188D9" w:rsidR="000645CB" w:rsidRPr="000645CB" w:rsidRDefault="000645CB" w:rsidP="003D7D91">
            <w:pPr>
              <w:jc w:val="both"/>
              <w:rPr>
                <w:rFonts w:ascii="Georgia" w:hAnsi="Georgia" w:cs="Arial"/>
                <w:b/>
                <w:bCs/>
                <w:sz w:val="20"/>
                <w:szCs w:val="20"/>
              </w:rPr>
            </w:pPr>
          </w:p>
        </w:tc>
        <w:tc>
          <w:tcPr>
            <w:tcW w:w="3129" w:type="dxa"/>
          </w:tcPr>
          <w:p w14:paraId="0ACE59E2" w14:textId="06F77E36" w:rsidR="000645CB" w:rsidRPr="000645CB" w:rsidRDefault="000645CB" w:rsidP="003D7D91">
            <w:pPr>
              <w:jc w:val="both"/>
              <w:rPr>
                <w:rFonts w:ascii="Georgia" w:hAnsi="Georgia" w:cs="Arial"/>
                <w:b/>
                <w:bCs/>
                <w:sz w:val="20"/>
                <w:szCs w:val="20"/>
              </w:rPr>
            </w:pPr>
          </w:p>
        </w:tc>
      </w:tr>
      <w:tr w:rsidR="00480F23" w:rsidRPr="000645CB" w14:paraId="70763420" w14:textId="77777777" w:rsidTr="006C6A9B">
        <w:tc>
          <w:tcPr>
            <w:tcW w:w="3109" w:type="dxa"/>
          </w:tcPr>
          <w:p w14:paraId="563AB1B8" w14:textId="478FE0B4" w:rsidR="00480F23" w:rsidRPr="000645CB" w:rsidRDefault="00480F23" w:rsidP="003D7D91">
            <w:pPr>
              <w:jc w:val="both"/>
              <w:rPr>
                <w:rFonts w:ascii="Georgia" w:hAnsi="Georgia" w:cs="Arial"/>
                <w:b/>
                <w:bCs/>
                <w:sz w:val="20"/>
                <w:szCs w:val="20"/>
              </w:rPr>
            </w:pPr>
          </w:p>
        </w:tc>
        <w:tc>
          <w:tcPr>
            <w:tcW w:w="3112" w:type="dxa"/>
          </w:tcPr>
          <w:p w14:paraId="24C0C61F" w14:textId="39FD5AC4" w:rsidR="00480F23" w:rsidRPr="000645CB" w:rsidRDefault="00480F23" w:rsidP="003D7D91">
            <w:pPr>
              <w:jc w:val="both"/>
              <w:rPr>
                <w:rFonts w:ascii="Georgia" w:hAnsi="Georgia" w:cs="Arial"/>
                <w:b/>
                <w:bCs/>
                <w:sz w:val="20"/>
                <w:szCs w:val="20"/>
              </w:rPr>
            </w:pPr>
          </w:p>
        </w:tc>
        <w:tc>
          <w:tcPr>
            <w:tcW w:w="3129" w:type="dxa"/>
          </w:tcPr>
          <w:p w14:paraId="127D6AC8" w14:textId="6704B0BE" w:rsidR="00480F23" w:rsidRPr="000645CB" w:rsidRDefault="00480F23" w:rsidP="003D7D91">
            <w:pPr>
              <w:jc w:val="both"/>
              <w:rPr>
                <w:rFonts w:ascii="Georgia" w:hAnsi="Georgia" w:cs="Arial"/>
                <w:b/>
                <w:bCs/>
                <w:sz w:val="20"/>
                <w:szCs w:val="20"/>
              </w:rPr>
            </w:pPr>
          </w:p>
        </w:tc>
      </w:tr>
      <w:tr w:rsidR="00480F23" w:rsidRPr="000645CB" w14:paraId="0FD6DA8E" w14:textId="77777777" w:rsidTr="006C6A9B">
        <w:tc>
          <w:tcPr>
            <w:tcW w:w="3109" w:type="dxa"/>
          </w:tcPr>
          <w:p w14:paraId="716FDED5" w14:textId="6CFD2475" w:rsidR="00480F23" w:rsidRPr="000645CB" w:rsidRDefault="00480F23" w:rsidP="003D7D91">
            <w:pPr>
              <w:jc w:val="both"/>
              <w:rPr>
                <w:rFonts w:ascii="Georgia" w:hAnsi="Georgia" w:cs="Arial"/>
                <w:b/>
                <w:bCs/>
                <w:sz w:val="20"/>
                <w:szCs w:val="20"/>
              </w:rPr>
            </w:pPr>
          </w:p>
        </w:tc>
        <w:tc>
          <w:tcPr>
            <w:tcW w:w="3112" w:type="dxa"/>
          </w:tcPr>
          <w:p w14:paraId="6BC48392" w14:textId="466C9750" w:rsidR="00480F23" w:rsidRPr="000645CB" w:rsidRDefault="00480F23" w:rsidP="003D7D91">
            <w:pPr>
              <w:jc w:val="both"/>
              <w:rPr>
                <w:rFonts w:ascii="Georgia" w:hAnsi="Georgia" w:cs="Arial"/>
                <w:b/>
                <w:bCs/>
                <w:sz w:val="20"/>
                <w:szCs w:val="20"/>
              </w:rPr>
            </w:pPr>
          </w:p>
        </w:tc>
        <w:tc>
          <w:tcPr>
            <w:tcW w:w="3129" w:type="dxa"/>
          </w:tcPr>
          <w:p w14:paraId="6CF8620F" w14:textId="77777777" w:rsidR="00480F23" w:rsidRPr="000645CB" w:rsidRDefault="00480F23" w:rsidP="003D7D91">
            <w:pPr>
              <w:jc w:val="both"/>
              <w:rPr>
                <w:rFonts w:ascii="Georgia" w:hAnsi="Georgia" w:cs="Arial"/>
                <w:b/>
                <w:bCs/>
                <w:sz w:val="20"/>
                <w:szCs w:val="20"/>
              </w:rPr>
            </w:pPr>
          </w:p>
        </w:tc>
      </w:tr>
      <w:tr w:rsidR="00480F23" w:rsidRPr="000645CB" w14:paraId="060B6C57" w14:textId="77777777" w:rsidTr="006C6A9B">
        <w:tc>
          <w:tcPr>
            <w:tcW w:w="3109" w:type="dxa"/>
          </w:tcPr>
          <w:p w14:paraId="038499AC" w14:textId="77777777" w:rsidR="00480F23" w:rsidRPr="000645CB" w:rsidRDefault="00480F23" w:rsidP="003D7D91">
            <w:pPr>
              <w:jc w:val="both"/>
              <w:rPr>
                <w:rFonts w:ascii="Georgia" w:hAnsi="Georgia" w:cs="Arial"/>
                <w:b/>
                <w:bCs/>
                <w:sz w:val="20"/>
                <w:szCs w:val="20"/>
              </w:rPr>
            </w:pPr>
          </w:p>
        </w:tc>
        <w:tc>
          <w:tcPr>
            <w:tcW w:w="3112" w:type="dxa"/>
          </w:tcPr>
          <w:p w14:paraId="110812DC" w14:textId="77777777" w:rsidR="00480F23" w:rsidRPr="000645CB" w:rsidRDefault="00480F23" w:rsidP="003D7D91">
            <w:pPr>
              <w:jc w:val="both"/>
              <w:rPr>
                <w:rFonts w:ascii="Georgia" w:hAnsi="Georgia" w:cs="Arial"/>
                <w:b/>
                <w:bCs/>
                <w:sz w:val="20"/>
                <w:szCs w:val="20"/>
              </w:rPr>
            </w:pPr>
          </w:p>
        </w:tc>
        <w:tc>
          <w:tcPr>
            <w:tcW w:w="3129" w:type="dxa"/>
          </w:tcPr>
          <w:p w14:paraId="7DC83E50" w14:textId="77777777" w:rsidR="00480F23" w:rsidRPr="000645CB" w:rsidRDefault="00480F23" w:rsidP="003D7D91">
            <w:pPr>
              <w:jc w:val="both"/>
              <w:rPr>
                <w:rFonts w:ascii="Georgia" w:hAnsi="Georgia" w:cs="Arial"/>
                <w:b/>
                <w:bCs/>
                <w:sz w:val="20"/>
                <w:szCs w:val="20"/>
              </w:rPr>
            </w:pPr>
          </w:p>
        </w:tc>
      </w:tr>
    </w:tbl>
    <w:p w14:paraId="7AF86A7B" w14:textId="77777777" w:rsidR="001155C2" w:rsidRDefault="003D7D91" w:rsidP="003D7D91">
      <w:pPr>
        <w:widowControl w:val="0"/>
        <w:pBdr>
          <w:bottom w:val="single" w:sz="4" w:space="1" w:color="auto"/>
        </w:pBdr>
        <w:tabs>
          <w:tab w:val="left" w:pos="360"/>
          <w:tab w:val="left" w:pos="7920"/>
        </w:tabs>
        <w:autoSpaceDE w:val="0"/>
        <w:autoSpaceDN w:val="0"/>
        <w:adjustRightInd w:val="0"/>
        <w:spacing w:after="0" w:line="240" w:lineRule="auto"/>
        <w:rPr>
          <w:rFonts w:ascii="Georgia" w:hAnsi="Georgia" w:cs="Arial"/>
          <w:sz w:val="20"/>
          <w:szCs w:val="20"/>
        </w:rPr>
      </w:pPr>
      <w:r w:rsidRPr="000645CB">
        <w:rPr>
          <w:rFonts w:ascii="Georgia" w:hAnsi="Georgia" w:cs="Arial"/>
          <w:sz w:val="20"/>
          <w:szCs w:val="20"/>
        </w:rPr>
        <w:t xml:space="preserve">                      </w:t>
      </w:r>
    </w:p>
    <w:sectPr w:rsidR="001155C2" w:rsidSect="00185A6F">
      <w:pgSz w:w="12240" w:h="15840"/>
      <w:pgMar w:top="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01B0C"/>
    <w:multiLevelType w:val="hybridMultilevel"/>
    <w:tmpl w:val="B628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4D4A"/>
    <w:multiLevelType w:val="hybridMultilevel"/>
    <w:tmpl w:val="C32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41E7C"/>
    <w:multiLevelType w:val="hybridMultilevel"/>
    <w:tmpl w:val="8460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3231B"/>
    <w:multiLevelType w:val="hybridMultilevel"/>
    <w:tmpl w:val="1422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502020">
    <w:abstractNumId w:val="1"/>
  </w:num>
  <w:num w:numId="2" w16cid:durableId="434061191">
    <w:abstractNumId w:val="2"/>
  </w:num>
  <w:num w:numId="3" w16cid:durableId="34236971">
    <w:abstractNumId w:val="0"/>
  </w:num>
  <w:num w:numId="4" w16cid:durableId="1199707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2E"/>
    <w:rsid w:val="000645CB"/>
    <w:rsid w:val="000A67A9"/>
    <w:rsid w:val="000C45CD"/>
    <w:rsid w:val="001155C2"/>
    <w:rsid w:val="00185A6F"/>
    <w:rsid w:val="001B2C12"/>
    <w:rsid w:val="001C152B"/>
    <w:rsid w:val="002000C3"/>
    <w:rsid w:val="00232EF3"/>
    <w:rsid w:val="00295395"/>
    <w:rsid w:val="002B6AB3"/>
    <w:rsid w:val="002E513C"/>
    <w:rsid w:val="00331EF3"/>
    <w:rsid w:val="003B794E"/>
    <w:rsid w:val="003D7D91"/>
    <w:rsid w:val="00446ECE"/>
    <w:rsid w:val="00480F23"/>
    <w:rsid w:val="00491308"/>
    <w:rsid w:val="004C13BC"/>
    <w:rsid w:val="0056332C"/>
    <w:rsid w:val="005800A2"/>
    <w:rsid w:val="00593DED"/>
    <w:rsid w:val="005D7EB7"/>
    <w:rsid w:val="0061310F"/>
    <w:rsid w:val="00625E3A"/>
    <w:rsid w:val="00662952"/>
    <w:rsid w:val="006C3AC9"/>
    <w:rsid w:val="006C6A9B"/>
    <w:rsid w:val="00797288"/>
    <w:rsid w:val="007B2977"/>
    <w:rsid w:val="00861409"/>
    <w:rsid w:val="008A5E67"/>
    <w:rsid w:val="008B69C0"/>
    <w:rsid w:val="009632E9"/>
    <w:rsid w:val="009E0FD4"/>
    <w:rsid w:val="00A33FEE"/>
    <w:rsid w:val="00A723B1"/>
    <w:rsid w:val="00AA314A"/>
    <w:rsid w:val="00AB0918"/>
    <w:rsid w:val="00AF52A9"/>
    <w:rsid w:val="00B12A3F"/>
    <w:rsid w:val="00B155A7"/>
    <w:rsid w:val="00B22FCB"/>
    <w:rsid w:val="00B268E1"/>
    <w:rsid w:val="00B6507D"/>
    <w:rsid w:val="00C135B1"/>
    <w:rsid w:val="00C362B9"/>
    <w:rsid w:val="00C5542E"/>
    <w:rsid w:val="00C719E9"/>
    <w:rsid w:val="00C9114C"/>
    <w:rsid w:val="00CA54C5"/>
    <w:rsid w:val="00CC07F4"/>
    <w:rsid w:val="00D12EF5"/>
    <w:rsid w:val="00D20088"/>
    <w:rsid w:val="00D33546"/>
    <w:rsid w:val="00DA7A6C"/>
    <w:rsid w:val="00DB3B0A"/>
    <w:rsid w:val="00DC7C5B"/>
    <w:rsid w:val="00EF4495"/>
    <w:rsid w:val="00F6443F"/>
    <w:rsid w:val="00F6576F"/>
    <w:rsid w:val="00FA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4D7F"/>
  <w15:docId w15:val="{93D4E3ED-2CA2-4C5B-A28A-1725E6F6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2E"/>
    <w:rPr>
      <w:rFonts w:ascii="Tahoma" w:hAnsi="Tahoma" w:cs="Tahoma"/>
      <w:sz w:val="16"/>
      <w:szCs w:val="16"/>
    </w:rPr>
  </w:style>
  <w:style w:type="paragraph" w:customStyle="1" w:styleId="Default">
    <w:name w:val="Default"/>
    <w:rsid w:val="003D7D91"/>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8A5E67"/>
    <w:pPr>
      <w:ind w:left="720"/>
      <w:contextualSpacing/>
    </w:pPr>
  </w:style>
  <w:style w:type="table" w:styleId="TableGrid">
    <w:name w:val="Table Grid"/>
    <w:basedOn w:val="TableNormal"/>
    <w:uiPriority w:val="59"/>
    <w:rsid w:val="0086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A6C"/>
    <w:rPr>
      <w:color w:val="0000FF" w:themeColor="hyperlink"/>
      <w:u w:val="single"/>
    </w:rPr>
  </w:style>
  <w:style w:type="character" w:styleId="UnresolvedMention">
    <w:name w:val="Unresolved Mention"/>
    <w:basedOn w:val="DefaultParagraphFont"/>
    <w:uiPriority w:val="99"/>
    <w:semiHidden/>
    <w:unhideWhenUsed/>
    <w:rsid w:val="00D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9952637222?pwd=aldZa0t2a0ExTEdZUDhlZWRTeWlEQT09&amp;omn=826971959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Brown</dc:creator>
  <cp:lastModifiedBy>Windley, Catrice</cp:lastModifiedBy>
  <cp:revision>6</cp:revision>
  <dcterms:created xsi:type="dcterms:W3CDTF">2024-10-07T16:28:00Z</dcterms:created>
  <dcterms:modified xsi:type="dcterms:W3CDTF">2024-10-07T16:39:00Z</dcterms:modified>
</cp:coreProperties>
</file>